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102B" w:rsidRDefault="0063102B" w:rsidP="0063102B">
      <w:pPr>
        <w:spacing w:before="100" w:beforeAutospacing="1" w:after="100" w:afterAutospacing="1"/>
        <w:ind w:left="142" w:hanging="142"/>
        <w:jc w:val="both"/>
        <w:rPr>
          <w:rFonts w:ascii="Times New Roman" w:hAnsi="Times New Roman" w:cs="Times New Roman"/>
          <w:b/>
          <w:lang w:eastAsia="ru-RU"/>
        </w:rPr>
      </w:pPr>
      <w:r>
        <w:rPr>
          <w:rFonts w:ascii="Times New Roman" w:hAnsi="Times New Roman" w:cs="Times New Roman"/>
          <w:b/>
          <w:lang w:eastAsia="ru-RU"/>
        </w:rPr>
        <w:t>Костромская межрайонная природоохранная прокуратура разъясняет</w:t>
      </w:r>
    </w:p>
    <w:p w:rsidR="0063102B" w:rsidRDefault="0063102B" w:rsidP="00214866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bookmarkStart w:id="0" w:name="_GoBack"/>
      <w:bookmarkEnd w:id="0"/>
    </w:p>
    <w:p w:rsidR="003531AB" w:rsidRPr="00214866" w:rsidRDefault="003531AB" w:rsidP="00214866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21486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Установлена административная ответственность должностных лиц, индивидуальных предпринимателей и юридических лиц за невыполнение мероприятий, предусмотренных сводным планом тушения лесных пожаров на территории субъекта Российской Федерации</w:t>
      </w:r>
    </w:p>
    <w:p w:rsidR="00214866" w:rsidRPr="00214866" w:rsidRDefault="00214866" w:rsidP="00214866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color w:val="1954A4"/>
          <w:sz w:val="28"/>
          <w:szCs w:val="28"/>
          <w:lang w:eastAsia="ru-RU"/>
        </w:rPr>
      </w:pPr>
    </w:p>
    <w:p w:rsidR="003531AB" w:rsidRPr="00214866" w:rsidRDefault="003531AB" w:rsidP="0021486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48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Федеральным законом от 18.03.2019 № 29-ФЗ «О внесении изменений в Кодекс Российской Федерации об административных правонарушениях» нормативный акт дополнен статьей 8.32.3, согласно которой невыполнение мероприятий, предусмотренных сводным планом тушения лесных пожаров на территории субъекта РФ, влечет наложение административного штрафа: на должностных лиц - в размере от пятнадцати тысяч до двадцати пяти тысяч рублей; на лиц, осуществляющих предпринимательскую деятельность без образования юридического лица, - от тридцати тысяч до пятидесяти тысяч рублей; на юридических лиц - от ста пятидесяти тысяч до двухсот пятидесяти тысяч рублей.</w:t>
      </w:r>
      <w:r w:rsidRPr="002148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2148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</w:t>
      </w:r>
      <w:r w:rsidRPr="002148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Если указанные действия совершены в условиях особого противопожарного режима либо режима чрезвычайной ситуации, то в этом случае размер административного штрафа увеличивается и составит: для должностных лиц - от двадцати пяти тысяч до сорока тысяч рублей; для лиц, осуществляющих предпринимательскую деятельность без образования юридического лица, - от пятидесяти тысяч до семидесяти тысяч рублей; для юридических лиц - от двухсот пятидесяти тысяч до трехсот тысяч рублей.</w:t>
      </w:r>
      <w:r w:rsidRPr="002148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2148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</w:t>
      </w:r>
      <w:r w:rsidRPr="002148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Составлять протоколы об административных </w:t>
      </w:r>
      <w:proofErr w:type="gramStart"/>
      <w:r w:rsidRPr="002148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правонарушениях  по</w:t>
      </w:r>
      <w:proofErr w:type="gramEnd"/>
      <w:r w:rsidRPr="002148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данной статье уполномочены  должностные лица государственных учреждений, осуществляющих федеральный государственный лесной надзор (лесную охрану) и пожарный надзор в лесах. </w:t>
      </w:r>
      <w:r w:rsidRPr="002148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2148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</w:t>
      </w:r>
      <w:r w:rsidRPr="002148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Рассматривают дела об указанном административном правонарушении органы, осуществляющие федеральный государственный пожарный надзор и органы, региональные органы исполнительной власти, осуществляющие федеральный государственный лесной надзор и пожарный надзор.</w:t>
      </w:r>
      <w:r w:rsidRPr="002148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Изменения вступили в силу с 29 марта 2019 года.</w:t>
      </w:r>
    </w:p>
    <w:p w:rsidR="0053400F" w:rsidRPr="00214866" w:rsidRDefault="0063102B" w:rsidP="002148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53400F" w:rsidRPr="002148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83A659C"/>
    <w:multiLevelType w:val="multilevel"/>
    <w:tmpl w:val="DBCCAB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96A"/>
    <w:rsid w:val="0013196A"/>
    <w:rsid w:val="00214866"/>
    <w:rsid w:val="003531AB"/>
    <w:rsid w:val="006066C8"/>
    <w:rsid w:val="0063102B"/>
    <w:rsid w:val="00965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22C934E-815F-4D5B-9D38-2D13776811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77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491962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single" w:sz="18" w:space="0" w:color="CCCCCC"/>
            <w:right w:val="none" w:sz="0" w:space="0" w:color="auto"/>
          </w:divBdr>
        </w:div>
      </w:divsChild>
    </w:div>
    <w:div w:id="3817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298</Words>
  <Characters>1702</Characters>
  <Application>Microsoft Office Word</Application>
  <DocSecurity>0</DocSecurity>
  <Lines>14</Lines>
  <Paragraphs>3</Paragraphs>
  <ScaleCrop>false</ScaleCrop>
  <Company/>
  <LinksUpToDate>false</LinksUpToDate>
  <CharactersWithSpaces>1997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</dc:creator>
  <cp:keywords/>
  <dc:description/>
  <cp:lastModifiedBy>AS</cp:lastModifiedBy>
  <cp:revision>4</cp:revision>
  <dcterms:created xsi:type="dcterms:W3CDTF">2019-06-19T07:52:00Z</dcterms:created>
  <dcterms:modified xsi:type="dcterms:W3CDTF">2019-06-21T07:12:00Z</dcterms:modified>
</cp:coreProperties>
</file>