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22465" w:rsidRDefault="00022465" w:rsidP="00022465">
      <w:pPr>
        <w:spacing w:before="100" w:beforeAutospacing="1" w:after="100" w:afterAutospacing="1"/>
        <w:ind w:left="142" w:hanging="142"/>
        <w:jc w:val="both"/>
        <w:rPr>
          <w:rFonts w:ascii="Times New Roman" w:hAnsi="Times New Roman" w:cs="Times New Roman"/>
          <w:b/>
          <w:lang w:eastAsia="ru-RU"/>
        </w:rPr>
      </w:pPr>
      <w:r>
        <w:rPr>
          <w:rFonts w:ascii="Times New Roman" w:hAnsi="Times New Roman" w:cs="Times New Roman"/>
          <w:b/>
          <w:lang w:eastAsia="ru-RU"/>
        </w:rPr>
        <w:t>Костромская межрайонная природоохранная прокуратура разъясняет</w:t>
      </w:r>
    </w:p>
    <w:p w:rsidR="00022465" w:rsidRDefault="00022465" w:rsidP="00EE308F">
      <w:pPr>
        <w:spacing w:before="150" w:after="30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bookmarkStart w:id="0" w:name="_GoBack"/>
      <w:bookmarkEnd w:id="0"/>
    </w:p>
    <w:p w:rsidR="007F12CA" w:rsidRPr="00EE308F" w:rsidRDefault="007F12CA" w:rsidP="00EE308F">
      <w:pPr>
        <w:spacing w:before="150" w:after="300" w:line="240" w:lineRule="auto"/>
        <w:ind w:firstLine="851"/>
        <w:jc w:val="center"/>
        <w:outlineLvl w:val="2"/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</w:pPr>
      <w:r w:rsidRPr="00EE308F">
        <w:rPr>
          <w:rFonts w:ascii="Times New Roman" w:eastAsia="Times New Roman" w:hAnsi="Times New Roman" w:cs="Times New Roman"/>
          <w:b/>
          <w:color w:val="000000" w:themeColor="text1"/>
          <w:sz w:val="28"/>
          <w:szCs w:val="28"/>
          <w:lang w:eastAsia="ru-RU"/>
        </w:rPr>
        <w:t>Определен порядок передачи на хранение вещественных доказательств в виде животных</w:t>
      </w:r>
    </w:p>
    <w:p w:rsidR="007F12CA" w:rsidRPr="00EE308F" w:rsidRDefault="007F12CA" w:rsidP="00EE308F">
      <w:pPr>
        <w:spacing w:after="0" w:line="240" w:lineRule="auto"/>
        <w:ind w:firstLine="851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E3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13 февраля 2019 года вступило в силу постановление Правительства Российской Федерации от 02.02.2019 №75, которым утверждены Правила передачи на хранение, для содержания и разведения или реализации вещественных доказательств в виде животных, физическое состояние которых не позволяет возвратить их в среду обитания.</w:t>
      </w:r>
      <w:r w:rsidRPr="00EE3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E3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</w:t>
      </w:r>
      <w:r w:rsidRPr="00EE3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Установлено</w:t>
      </w:r>
      <w:r w:rsidR="00EE3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, что передача </w:t>
      </w:r>
      <w:r w:rsidRPr="00EE3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вещественных доказательств в виде животных осуществляется должностным лицом уполномоченного органа, в производстве которого находится уголовное дело, по договору хранения либо договору безвозмездного пользования и оформляется актом приема-передачи.</w:t>
      </w:r>
      <w:r w:rsidRPr="00EE3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br/>
      </w:r>
      <w:r w:rsidR="00EE3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         Животные могут быть переданы</w:t>
      </w:r>
      <w:r w:rsidRPr="00EE308F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 государственным (муниципальным) унитарным предприятиям и государственным (муниципальным) учреждениям, имеющим условия для содержания и надлежащего ухода за соответствующими животными, а также иным юридическим лицам и индивидуальным предпринимателям, отобранным в установленном порядке.</w:t>
      </w:r>
    </w:p>
    <w:p w:rsidR="0053400F" w:rsidRPr="00EE308F" w:rsidRDefault="00022465" w:rsidP="00EE308F">
      <w:pPr>
        <w:ind w:firstLine="851"/>
        <w:jc w:val="both"/>
        <w:rPr>
          <w:rFonts w:ascii="Times New Roman" w:hAnsi="Times New Roman" w:cs="Times New Roman"/>
          <w:sz w:val="28"/>
          <w:szCs w:val="28"/>
        </w:rPr>
      </w:pPr>
    </w:p>
    <w:sectPr w:rsidR="0053400F" w:rsidRPr="00EE308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D573E2A"/>
    <w:multiLevelType w:val="multilevel"/>
    <w:tmpl w:val="1A1C109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92BBC"/>
    <w:rsid w:val="00022465"/>
    <w:rsid w:val="006066C8"/>
    <w:rsid w:val="007F12CA"/>
    <w:rsid w:val="00965E90"/>
    <w:rsid w:val="00B92BBC"/>
    <w:rsid w:val="00EE30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D93876-D1BC-48EA-AB78-C9C483341BD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5931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4021633">
          <w:marLeft w:val="0"/>
          <w:marRight w:val="0"/>
          <w:marTop w:val="0"/>
          <w:marBottom w:val="375"/>
          <w:divBdr>
            <w:top w:val="none" w:sz="0" w:space="0" w:color="auto"/>
            <w:left w:val="none" w:sz="0" w:space="0" w:color="auto"/>
            <w:bottom w:val="single" w:sz="18" w:space="0" w:color="CCCCCC"/>
            <w:right w:val="none" w:sz="0" w:space="0" w:color="auto"/>
          </w:divBdr>
        </w:div>
      </w:divsChild>
    </w:div>
    <w:div w:id="118012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160</Words>
  <Characters>916</Characters>
  <Application>Microsoft Office Word</Application>
  <DocSecurity>0</DocSecurity>
  <Lines>7</Lines>
  <Paragraphs>2</Paragraphs>
  <ScaleCrop>false</ScaleCrop>
  <Company/>
  <LinksUpToDate>false</LinksUpToDate>
  <CharactersWithSpaces>1074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AS</dc:creator>
  <cp:keywords/>
  <dc:description/>
  <cp:lastModifiedBy>AS</cp:lastModifiedBy>
  <cp:revision>4</cp:revision>
  <dcterms:created xsi:type="dcterms:W3CDTF">2019-06-19T07:49:00Z</dcterms:created>
  <dcterms:modified xsi:type="dcterms:W3CDTF">2019-06-21T07:12:00Z</dcterms:modified>
</cp:coreProperties>
</file>